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53D4B053" w14:textId="77777777" w:rsidR="00DA3225" w:rsidRPr="00B52F16" w:rsidRDefault="00DA3225" w:rsidP="00DA3225">
      <w:pPr>
        <w:pStyle w:val="Default"/>
        <w:jc w:val="center"/>
        <w:rPr>
          <w:rFonts w:ascii="Arial" w:hAnsi="Arial" w:cs="Arial"/>
        </w:rPr>
      </w:pPr>
      <w:r w:rsidRPr="00B52F16">
        <w:rPr>
          <w:rFonts w:ascii="Arial" w:hAnsi="Arial" w:cs="Arial"/>
        </w:rPr>
        <w:t xml:space="preserve">TERMO DE CONSENTIMENTO LIVRE E ESCLARECIDO PARA QUESTIONÁRIO APLICADO POR MEIO DE PLATAFORMA </w:t>
      </w:r>
      <w:r w:rsidRPr="00B52F16">
        <w:rPr>
          <w:rFonts w:ascii="Arial" w:hAnsi="Arial" w:cs="Arial"/>
          <w:i/>
          <w:iCs/>
        </w:rPr>
        <w:t>on line</w:t>
      </w:r>
    </w:p>
    <w:p w14:paraId="217D3652" w14:textId="77777777" w:rsidR="00DA3225" w:rsidRPr="00B52F16" w:rsidRDefault="00DA3225" w:rsidP="00DA3225">
      <w:pPr>
        <w:pStyle w:val="Default"/>
        <w:jc w:val="both"/>
        <w:rPr>
          <w:rFonts w:ascii="Arial" w:hAnsi="Arial" w:cs="Arial"/>
          <w:color w:val="auto"/>
        </w:rPr>
      </w:pPr>
      <w:r w:rsidRPr="00B52F16">
        <w:rPr>
          <w:rFonts w:ascii="Arial" w:hAnsi="Arial" w:cs="Arial"/>
          <w:color w:val="auto"/>
        </w:rPr>
        <w:t xml:space="preserve"> </w:t>
      </w:r>
    </w:p>
    <w:p w14:paraId="5B99BD48" w14:textId="77777777" w:rsidR="00DA3225" w:rsidRPr="00B52F16" w:rsidRDefault="00DA3225" w:rsidP="00DA3225">
      <w:pPr>
        <w:pStyle w:val="Default"/>
        <w:jc w:val="both"/>
        <w:rPr>
          <w:rFonts w:ascii="Arial" w:hAnsi="Arial" w:cs="Arial"/>
          <w:color w:val="auto"/>
        </w:rPr>
      </w:pPr>
    </w:p>
    <w:p w14:paraId="33FF56A9" w14:textId="77777777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52F16">
        <w:rPr>
          <w:rFonts w:ascii="Arial" w:hAnsi="Arial" w:cs="Arial"/>
          <w:sz w:val="24"/>
          <w:szCs w:val="24"/>
        </w:rPr>
        <w:t xml:space="preserve">Eu estou sendo convidado(a) a participar do estudo </w:t>
      </w:r>
      <w:r w:rsidRPr="00B52F16">
        <w:rPr>
          <w:rFonts w:ascii="Arial" w:hAnsi="Arial" w:cs="Arial"/>
          <w:b/>
          <w:color w:val="FF0000"/>
          <w:sz w:val="24"/>
          <w:szCs w:val="24"/>
        </w:rPr>
        <w:t>(“TÍTULO DO PROJETO”)</w:t>
      </w:r>
      <w:r w:rsidRPr="00B52F16">
        <w:rPr>
          <w:rFonts w:ascii="Arial" w:hAnsi="Arial" w:cs="Arial"/>
          <w:sz w:val="24"/>
          <w:szCs w:val="24"/>
        </w:rPr>
        <w:t xml:space="preserve">, com objetivo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OBJETIVO DO PROJETO COMO CONSTA NO PROJETO ORIGINAL/PLATAFORMA BRASIL E JUSTIFICATIVA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A minha participação no referido estudo será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ESPEFICIFICAR AO PARTICIPANTE A POSSIBILIDADE DE ESTAR ALOCADO NO GRUPO PLACEBO OU CONTROLE, E O DIREITO DO PARTICIPANTE EM RECEBER O MELHOR TRATAMENTO DETECTADO PELO PROTOCOLO DE PESQUISA, MESMO APÓS O ENCERRAMENTO DA PESQUISA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sz w:val="24"/>
          <w:szCs w:val="24"/>
        </w:rPr>
        <w:t xml:space="preserve">. Fui informado(a) de que, da pesquisa a se realizar, posso esperar alguns benefícios, tais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BENEFÍCIOS DA PESQUISA AO PARTICIPANTE/COMUNIDADE COMO CONSTA NO PROJETO ORIGINAL/PLATAFORMA BRASIL</w:t>
      </w:r>
      <w:r w:rsidRPr="00B52F16">
        <w:rPr>
          <w:rFonts w:ascii="Arial" w:hAnsi="Arial" w:cs="Arial"/>
          <w:b/>
          <w:bCs/>
          <w:sz w:val="24"/>
          <w:szCs w:val="24"/>
        </w:rPr>
        <w:t>)</w:t>
      </w:r>
      <w:r w:rsidRPr="00B52F16">
        <w:rPr>
          <w:rFonts w:ascii="Arial" w:hAnsi="Arial" w:cs="Arial"/>
          <w:color w:val="000000"/>
          <w:sz w:val="24"/>
          <w:szCs w:val="24"/>
        </w:rPr>
        <w:t>.</w:t>
      </w:r>
      <w:r w:rsidRPr="00B52F16">
        <w:rPr>
          <w:rFonts w:ascii="Arial" w:hAnsi="Arial" w:cs="Arial"/>
          <w:i/>
          <w:sz w:val="24"/>
          <w:szCs w:val="24"/>
        </w:rPr>
        <w:t xml:space="preserve"> </w:t>
      </w:r>
      <w:r w:rsidRPr="00B52F16">
        <w:rPr>
          <w:rFonts w:ascii="Arial" w:hAnsi="Arial" w:cs="Arial"/>
          <w:sz w:val="24"/>
          <w:szCs w:val="24"/>
        </w:rPr>
        <w:t xml:space="preserve">Recebi, por outro lado, os esclarecimentos sobre os possíveis desconfortos e riscos decorrentes do estudo como: </w:t>
      </w:r>
      <w:r w:rsidRPr="00B52F16">
        <w:rPr>
          <w:rFonts w:ascii="Arial" w:hAnsi="Arial" w:cs="Arial"/>
          <w:b/>
          <w:bCs/>
          <w:sz w:val="24"/>
          <w:szCs w:val="24"/>
        </w:rPr>
        <w:t>(</w:t>
      </w:r>
      <w:r w:rsidRPr="00B52F16">
        <w:rPr>
          <w:rFonts w:ascii="Arial" w:hAnsi="Arial" w:cs="Arial"/>
          <w:b/>
          <w:bCs/>
          <w:color w:val="FF0000"/>
          <w:sz w:val="24"/>
          <w:szCs w:val="24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 w:rsidRPr="00B52F16">
        <w:rPr>
          <w:rFonts w:ascii="Arial" w:hAnsi="Arial" w:cs="Arial"/>
          <w:b/>
          <w:bCs/>
          <w:sz w:val="24"/>
          <w:szCs w:val="24"/>
        </w:rPr>
        <w:t>).</w:t>
      </w:r>
    </w:p>
    <w:p w14:paraId="65AC73A0" w14:textId="77777777" w:rsidR="00DA3225" w:rsidRDefault="00DA3225" w:rsidP="00DA3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294A7C" w14:textId="0D3FFB63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6E2C41B1">
        <w:rPr>
          <w:rFonts w:ascii="Arial" w:hAnsi="Arial" w:cs="Arial"/>
          <w:sz w:val="24"/>
          <w:szCs w:val="24"/>
        </w:rPr>
        <w:lastRenderedPageBreak/>
        <w:t>Estou ciente de que minha privacidade será respeita</w:t>
      </w:r>
      <w:r w:rsidRPr="005A0CB0">
        <w:rPr>
          <w:rFonts w:ascii="Arial" w:hAnsi="Arial" w:cs="Arial"/>
          <w:sz w:val="24"/>
          <w:szCs w:val="24"/>
        </w:rPr>
        <w:t>da</w:t>
      </w:r>
      <w:r w:rsidR="006F615C" w:rsidRPr="005A0CB0">
        <w:rPr>
          <w:rFonts w:ascii="Arial" w:hAnsi="Arial" w:cs="Arial"/>
          <w:sz w:val="24"/>
          <w:szCs w:val="24"/>
        </w:rPr>
        <w:t xml:space="preserve"> </w:t>
      </w:r>
      <w:r w:rsidR="006F615C" w:rsidRPr="005A0CB0">
        <w:rPr>
          <w:rFonts w:ascii="Arial" w:hAnsi="Arial" w:cs="Arial"/>
          <w:color w:val="000000" w:themeColor="text1"/>
        </w:rPr>
        <w:t>nos termos da Lei nº 13.709, de 14 de agosto de 2018 (LGPD)</w:t>
      </w:r>
      <w:r w:rsidRPr="005A0CB0">
        <w:rPr>
          <w:rFonts w:ascii="Arial" w:hAnsi="Arial" w:cs="Arial"/>
          <w:sz w:val="24"/>
          <w:szCs w:val="24"/>
        </w:rPr>
        <w:t>,</w:t>
      </w:r>
      <w:r w:rsidRPr="6E2C41B1">
        <w:rPr>
          <w:rFonts w:ascii="Arial" w:hAnsi="Arial" w:cs="Arial"/>
          <w:sz w:val="24"/>
          <w:szCs w:val="24"/>
        </w:rPr>
        <w:t xml:space="preserve"> ou seja, meu nome ou qualquer outro dado ou elemento que possa, de qualquer forma, me identificar, será mantido em sigilo. </w:t>
      </w:r>
      <w:bookmarkStart w:id="1" w:name="_Hlk72667695"/>
      <w:r w:rsidRPr="6E2C41B1">
        <w:rPr>
          <w:rFonts w:ascii="Arial" w:hAnsi="Arial" w:cs="Arial"/>
          <w:sz w:val="24"/>
          <w:szCs w:val="24"/>
        </w:rPr>
        <w:t xml:space="preserve">Desta forma, não receberei cópia deste documento e nem das questões em meu e-mail, pois meu e-mail não será solicitado com objetivo de manter minha identidade em sigilo. </w:t>
      </w:r>
      <w:bookmarkStart w:id="2" w:name="_Hlk72668662"/>
      <w:r w:rsidRPr="6E2C41B1">
        <w:rPr>
          <w:rFonts w:ascii="Arial" w:hAnsi="Arial" w:cs="Arial"/>
          <w:sz w:val="24"/>
          <w:szCs w:val="24"/>
        </w:rPr>
        <w:t>Também posso me recusar a participar do estudo ou retirar meu consentimento, assim como não responder qualquer pergunta, sem precisar justificar e por desejar sair da pesquisa, e que tal procedimento não implicará em qualquer prejuízo à minha pessoa.</w:t>
      </w:r>
      <w:bookmarkEnd w:id="2"/>
      <w:r w:rsidRPr="6E2C41B1">
        <w:rPr>
          <w:rFonts w:ascii="Arial" w:hAnsi="Arial" w:cs="Arial"/>
          <w:sz w:val="24"/>
          <w:szCs w:val="24"/>
        </w:rPr>
        <w:t xml:space="preserve"> Para me retirar da pesquisa basta que eu saia do questionário sem clicar na palavra ENVIAR.</w:t>
      </w:r>
      <w:bookmarkStart w:id="3" w:name="_Hlk74903802"/>
      <w:r w:rsidRPr="6E2C41B1">
        <w:rPr>
          <w:rFonts w:ascii="Arial" w:hAnsi="Arial" w:cs="Arial"/>
          <w:sz w:val="24"/>
          <w:szCs w:val="24"/>
        </w:rPr>
        <w:t xml:space="preserve"> Caso eu clique na palavra ENVIAR, minha opinião será computada como dados da pesquisa e não poderá ser retirada posteriormente pois, como o formulário não tem nenhum tipo de identificação do participante, não terá como rastrear minha resposta. </w:t>
      </w:r>
      <w:bookmarkEnd w:id="3"/>
      <w:r w:rsidRPr="6E2C41B1">
        <w:rPr>
          <w:rFonts w:ascii="Arial" w:hAnsi="Arial" w:cs="Arial"/>
          <w:sz w:val="24"/>
          <w:szCs w:val="24"/>
        </w:rPr>
        <w:t xml:space="preserve"> </w:t>
      </w:r>
      <w:bookmarkStart w:id="4" w:name="_Hlk72668796"/>
      <w:bookmarkEnd w:id="1"/>
      <w:r w:rsidRPr="6E2C41B1">
        <w:rPr>
          <w:rFonts w:ascii="Arial" w:hAnsi="Arial" w:cs="Arial"/>
          <w:sz w:val="24"/>
          <w:szCs w:val="24"/>
        </w:rPr>
        <w:t xml:space="preserve">Em caso de reclamação ou qualquer tipo de denúncia sobre este estudo devo ligar para o Comitê de Ética em Pesquisa da Universidade Brasil (11) 4858-9224 sediado a Rua Carolina Fonseca, </w:t>
      </w:r>
      <w:r>
        <w:rPr>
          <w:rFonts w:ascii="Arial" w:hAnsi="Arial" w:cs="Arial"/>
          <w:sz w:val="24"/>
          <w:szCs w:val="24"/>
        </w:rPr>
        <w:t>584</w:t>
      </w:r>
      <w:r w:rsidRPr="6E2C41B1">
        <w:rPr>
          <w:rFonts w:ascii="Arial" w:hAnsi="Arial" w:cs="Arial"/>
          <w:sz w:val="24"/>
          <w:szCs w:val="24"/>
        </w:rPr>
        <w:t>, Jd. Santana, SP- Capital ou mandar um e-mail para comite.etica.sp@universidadebrasil.edu.br.</w:t>
      </w:r>
    </w:p>
    <w:p w14:paraId="0D1B3803" w14:textId="5DBFE084" w:rsidR="00DA3225" w:rsidRPr="006D4CF4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_Hlk72669062"/>
      <w:r w:rsidRPr="6E2C41B1">
        <w:rPr>
          <w:rFonts w:ascii="Arial" w:hAnsi="Arial" w:cs="Arial"/>
          <w:sz w:val="24"/>
          <w:szCs w:val="24"/>
        </w:rPr>
        <w:t>O responsável pela pesquisa</w:t>
      </w:r>
      <w:r>
        <w:rPr>
          <w:rFonts w:ascii="Arial" w:hAnsi="Arial" w:cs="Arial"/>
          <w:sz w:val="24"/>
          <w:szCs w:val="24"/>
        </w:rPr>
        <w:t xml:space="preserve">, ______________ </w:t>
      </w:r>
      <w:r w:rsidRPr="00855973">
        <w:rPr>
          <w:rFonts w:ascii="Arial" w:hAnsi="Arial" w:cs="Arial"/>
          <w:color w:val="FF0000"/>
          <w:sz w:val="24"/>
          <w:szCs w:val="24"/>
        </w:rPr>
        <w:t>(NOME DO PESQUISADOR)</w:t>
      </w:r>
      <w:r>
        <w:rPr>
          <w:rFonts w:ascii="Arial" w:hAnsi="Arial" w:cs="Arial"/>
          <w:sz w:val="24"/>
          <w:szCs w:val="24"/>
        </w:rPr>
        <w:t xml:space="preserve"> telefone: ____________ </w:t>
      </w:r>
      <w:r w:rsidRPr="00855973">
        <w:rPr>
          <w:rFonts w:ascii="Arial" w:hAnsi="Arial" w:cs="Arial"/>
          <w:color w:val="FF0000"/>
          <w:sz w:val="24"/>
          <w:szCs w:val="24"/>
        </w:rPr>
        <w:t>(TELEFONE)</w:t>
      </w:r>
      <w:r>
        <w:rPr>
          <w:rFonts w:ascii="Arial" w:hAnsi="Arial" w:cs="Arial"/>
          <w:sz w:val="24"/>
          <w:szCs w:val="24"/>
        </w:rPr>
        <w:t xml:space="preserve">, _________ </w:t>
      </w:r>
      <w:r w:rsidRPr="00855973">
        <w:rPr>
          <w:rFonts w:ascii="Arial" w:hAnsi="Arial" w:cs="Arial"/>
          <w:color w:val="FF0000"/>
          <w:sz w:val="24"/>
          <w:szCs w:val="24"/>
        </w:rPr>
        <w:t>(NÚMERO DA HABILITAÇÃO PROFISSIONAL)</w:t>
      </w:r>
      <w:r>
        <w:rPr>
          <w:rFonts w:ascii="Arial" w:hAnsi="Arial" w:cs="Arial"/>
          <w:sz w:val="24"/>
          <w:szCs w:val="24"/>
        </w:rPr>
        <w:t xml:space="preserve">, </w:t>
      </w:r>
      <w:r w:rsidRPr="6E2C41B1">
        <w:rPr>
          <w:rFonts w:ascii="Arial" w:hAnsi="Arial" w:cs="Arial"/>
          <w:sz w:val="24"/>
          <w:szCs w:val="24"/>
        </w:rPr>
        <w:t xml:space="preserve">declara que </w:t>
      </w:r>
      <w:r w:rsidRPr="006D4CF4">
        <w:rPr>
          <w:rFonts w:ascii="Arial" w:hAnsi="Arial" w:cs="Arial"/>
          <w:sz w:val="24"/>
          <w:szCs w:val="24"/>
        </w:rPr>
        <w:t>cumprirá todas as normas vigentes</w:t>
      </w:r>
      <w:r w:rsidR="006F615C" w:rsidRPr="00B16780">
        <w:rPr>
          <w:rFonts w:ascii="Arial" w:hAnsi="Arial" w:cs="Arial"/>
          <w:sz w:val="24"/>
          <w:szCs w:val="24"/>
        </w:rPr>
        <w:t>, em especial</w:t>
      </w:r>
      <w:r w:rsidR="006F615C" w:rsidRPr="00B16780">
        <w:rPr>
          <w:rFonts w:ascii="Arial" w:hAnsi="Arial" w:cs="Arial"/>
          <w:color w:val="000000" w:themeColor="text1"/>
          <w:sz w:val="24"/>
          <w:szCs w:val="24"/>
        </w:rPr>
        <w:t xml:space="preserve"> nos termos da Lei nº 13.709, de 14 de agosto de 2018 (LGPD) e</w:t>
      </w:r>
      <w:r w:rsidRPr="00B16780">
        <w:rPr>
          <w:rFonts w:ascii="Arial" w:hAnsi="Arial" w:cs="Arial"/>
          <w:sz w:val="24"/>
          <w:szCs w:val="24"/>
        </w:rPr>
        <w:t xml:space="preserve"> Resolução</w:t>
      </w:r>
      <w:r w:rsidRPr="006D4CF4">
        <w:rPr>
          <w:rFonts w:ascii="Arial" w:hAnsi="Arial" w:cs="Arial"/>
          <w:sz w:val="24"/>
          <w:szCs w:val="24"/>
        </w:rPr>
        <w:t xml:space="preserve"> CNS Nº466 de 2012,</w:t>
      </w:r>
      <w:bookmarkEnd w:id="4"/>
      <w:r w:rsidRPr="006D4CF4">
        <w:rPr>
          <w:rFonts w:ascii="Arial" w:hAnsi="Arial" w:cs="Arial"/>
          <w:sz w:val="24"/>
          <w:szCs w:val="24"/>
        </w:rPr>
        <w:t xml:space="preserve"> Ofício Circular 2/2021 de 24 de fev. 2021 e </w:t>
      </w:r>
      <w:bookmarkStart w:id="6" w:name="_GoBack"/>
      <w:r w:rsidRPr="006D4CF4">
        <w:rPr>
          <w:rFonts w:ascii="Arial" w:hAnsi="Arial" w:cs="Arial"/>
          <w:sz w:val="24"/>
          <w:szCs w:val="24"/>
        </w:rPr>
        <w:t>a Lei nº 1</w:t>
      </w:r>
      <w:r w:rsidR="00305254">
        <w:rPr>
          <w:rFonts w:ascii="Arial" w:hAnsi="Arial" w:cs="Arial"/>
          <w:sz w:val="24"/>
          <w:szCs w:val="24"/>
        </w:rPr>
        <w:t>4.874</w:t>
      </w:r>
      <w:r w:rsidRPr="006D4CF4">
        <w:rPr>
          <w:rFonts w:ascii="Arial" w:hAnsi="Arial" w:cs="Arial"/>
          <w:sz w:val="24"/>
          <w:szCs w:val="24"/>
        </w:rPr>
        <w:t xml:space="preserve">, de </w:t>
      </w:r>
      <w:r w:rsidR="00305254">
        <w:rPr>
          <w:rFonts w:ascii="Arial" w:hAnsi="Arial" w:cs="Arial"/>
          <w:sz w:val="24"/>
          <w:szCs w:val="24"/>
        </w:rPr>
        <w:t>maio de 2024</w:t>
      </w:r>
      <w:r w:rsidRPr="006D4CF4">
        <w:rPr>
          <w:rFonts w:ascii="Arial" w:hAnsi="Arial" w:cs="Arial"/>
          <w:sz w:val="24"/>
          <w:szCs w:val="24"/>
        </w:rPr>
        <w:t>.</w:t>
      </w:r>
      <w:bookmarkEnd w:id="6"/>
    </w:p>
    <w:bookmarkEnd w:id="5"/>
    <w:p w14:paraId="68409112" w14:textId="77777777" w:rsidR="00DA3225" w:rsidRPr="00B52F16" w:rsidRDefault="00DA3225" w:rsidP="00DA32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E2C41B1">
        <w:rPr>
          <w:rFonts w:ascii="Arial" w:hAnsi="Arial" w:cs="Arial"/>
          <w:sz w:val="24"/>
          <w:szCs w:val="24"/>
        </w:rPr>
        <w:t>Entendendo o teor do todo aqui mencionado e compreendido a natureza e o objetivo do estudo, manifesto meu livre consentimento em participar voluntariamente, estando totalmente ciente de que não há valor econômico, a receber ou a pagar, por minha participação*.</w:t>
      </w:r>
    </w:p>
    <w:p w14:paraId="100A5268" w14:textId="77777777" w:rsidR="00DA3225" w:rsidRPr="00897F14" w:rsidRDefault="00DA3225" w:rsidP="00DA3225">
      <w:pPr>
        <w:pStyle w:val="Default"/>
        <w:jc w:val="both"/>
        <w:rPr>
          <w:rFonts w:ascii="Roboto" w:hAnsi="Roboto"/>
        </w:rPr>
      </w:pPr>
    </w:p>
    <w:p w14:paraId="770824B6" w14:textId="77777777" w:rsidR="00DA3225" w:rsidRDefault="00DA3225" w:rsidP="00DA3225">
      <w:pPr>
        <w:autoSpaceDE w:val="0"/>
        <w:autoSpaceDN w:val="0"/>
        <w:adjustRightInd w:val="0"/>
        <w:spacing w:after="0" w:line="240" w:lineRule="auto"/>
        <w:rPr>
          <w:rFonts w:ascii="Roboto" w:hAnsi="Roboto"/>
          <w:i/>
          <w:iCs/>
          <w:sz w:val="23"/>
          <w:szCs w:val="23"/>
        </w:rPr>
      </w:pPr>
      <w:r w:rsidRPr="00897F14">
        <w:rPr>
          <w:rFonts w:ascii="Roboto" w:hAnsi="Roboto"/>
          <w:i/>
          <w:iCs/>
          <w:sz w:val="23"/>
          <w:szCs w:val="23"/>
        </w:rPr>
        <w:t xml:space="preserve">Marcar uma </w:t>
      </w:r>
      <w:r>
        <w:rPr>
          <w:rFonts w:ascii="Roboto" w:hAnsi="Roboto"/>
          <w:i/>
          <w:iCs/>
          <w:sz w:val="23"/>
          <w:szCs w:val="23"/>
        </w:rPr>
        <w:t>opção</w:t>
      </w:r>
      <w:r w:rsidRPr="00897F14">
        <w:rPr>
          <w:rFonts w:ascii="Roboto" w:hAnsi="Roboto"/>
          <w:i/>
          <w:iCs/>
          <w:sz w:val="23"/>
          <w:szCs w:val="23"/>
        </w:rPr>
        <w:t>.</w:t>
      </w:r>
    </w:p>
    <w:p w14:paraId="0E755E85" w14:textId="77777777" w:rsidR="00DA3225" w:rsidRPr="00897F14" w:rsidRDefault="00DA3225" w:rsidP="00DA3225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3"/>
          <w:szCs w:val="23"/>
        </w:rPr>
      </w:pPr>
    </w:p>
    <w:p w14:paraId="47B7C64B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B447C6">
        <w:rPr>
          <w:rFonts w:ascii="Arial" w:hAnsi="Arial" w:cs="Arial"/>
          <w:sz w:val="24"/>
          <w:szCs w:val="24"/>
        </w:rPr>
      </w:r>
      <w:r w:rsidR="00B447C6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7"/>
      <w:r w:rsidRPr="002F6981">
        <w:rPr>
          <w:rFonts w:ascii="Arial" w:hAnsi="Arial" w:cs="Arial"/>
          <w:sz w:val="24"/>
          <w:szCs w:val="24"/>
        </w:rPr>
        <w:t xml:space="preserve"> ACEITO</w:t>
      </w:r>
    </w:p>
    <w:p w14:paraId="703F0B00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60473" w14:textId="77777777" w:rsidR="00DA3225" w:rsidRPr="002F6981" w:rsidRDefault="00DA3225" w:rsidP="00DA3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6981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2"/>
      <w:r w:rsidRPr="002F6981">
        <w:rPr>
          <w:rFonts w:ascii="Arial" w:hAnsi="Arial" w:cs="Arial"/>
          <w:sz w:val="24"/>
          <w:szCs w:val="24"/>
        </w:rPr>
        <w:instrText xml:space="preserve"> FORMCHECKBOX </w:instrText>
      </w:r>
      <w:r w:rsidR="00B447C6">
        <w:rPr>
          <w:rFonts w:ascii="Arial" w:hAnsi="Arial" w:cs="Arial"/>
          <w:sz w:val="24"/>
          <w:szCs w:val="24"/>
        </w:rPr>
      </w:r>
      <w:r w:rsidR="00B447C6">
        <w:rPr>
          <w:rFonts w:ascii="Arial" w:hAnsi="Arial" w:cs="Arial"/>
          <w:sz w:val="24"/>
          <w:szCs w:val="24"/>
        </w:rPr>
        <w:fldChar w:fldCharType="separate"/>
      </w:r>
      <w:r w:rsidRPr="002F6981">
        <w:rPr>
          <w:rFonts w:ascii="Arial" w:hAnsi="Arial" w:cs="Arial"/>
          <w:sz w:val="24"/>
          <w:szCs w:val="24"/>
        </w:rPr>
        <w:fldChar w:fldCharType="end"/>
      </w:r>
      <w:bookmarkEnd w:id="8"/>
      <w:r w:rsidRPr="002F6981">
        <w:rPr>
          <w:rFonts w:ascii="Arial" w:hAnsi="Arial" w:cs="Arial"/>
          <w:sz w:val="24"/>
          <w:szCs w:val="24"/>
        </w:rPr>
        <w:t xml:space="preserve"> NÃO ACEITO</w:t>
      </w:r>
    </w:p>
    <w:p w14:paraId="55201A2B" w14:textId="5039C8AF" w:rsidR="002F27EE" w:rsidRPr="005B63F7" w:rsidRDefault="002F27EE" w:rsidP="00DA3225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10"/>
      <w:footerReference w:type="default" r:id="rId11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24CA" w14:textId="77777777" w:rsidR="00B447C6" w:rsidRDefault="00B447C6" w:rsidP="0011539F">
      <w:pPr>
        <w:spacing w:after="0" w:line="240" w:lineRule="auto"/>
      </w:pPr>
      <w:r>
        <w:separator/>
      </w:r>
    </w:p>
  </w:endnote>
  <w:endnote w:type="continuationSeparator" w:id="0">
    <w:p w14:paraId="1766B6C8" w14:textId="77777777" w:rsidR="00B447C6" w:rsidRDefault="00B447C6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5547" w14:textId="431ED0DF" w:rsidR="00E93254" w:rsidRPr="009E60AC" w:rsidRDefault="00B447C6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BodyText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FB74" w14:textId="77777777" w:rsidR="00B447C6" w:rsidRDefault="00B447C6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5CA848E9" w14:textId="77777777" w:rsidR="00B447C6" w:rsidRDefault="00B447C6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A154" w14:textId="05EE89B9" w:rsidR="00E93254" w:rsidRPr="00CB63F8" w:rsidRDefault="00E93254" w:rsidP="000B1A91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32CEE"/>
    <w:rsid w:val="00064737"/>
    <w:rsid w:val="00097F98"/>
    <w:rsid w:val="000B1A91"/>
    <w:rsid w:val="000C3130"/>
    <w:rsid w:val="000E38BE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05254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A1DCA"/>
    <w:rsid w:val="004D08FB"/>
    <w:rsid w:val="004E7F13"/>
    <w:rsid w:val="00525540"/>
    <w:rsid w:val="00573FD1"/>
    <w:rsid w:val="00583233"/>
    <w:rsid w:val="005A0CB0"/>
    <w:rsid w:val="005B63F7"/>
    <w:rsid w:val="005C32C1"/>
    <w:rsid w:val="005E4CB5"/>
    <w:rsid w:val="005F2559"/>
    <w:rsid w:val="00605BDE"/>
    <w:rsid w:val="006768EB"/>
    <w:rsid w:val="006C64F7"/>
    <w:rsid w:val="006D4CF4"/>
    <w:rsid w:val="006F615C"/>
    <w:rsid w:val="00704805"/>
    <w:rsid w:val="007112AF"/>
    <w:rsid w:val="0072524E"/>
    <w:rsid w:val="00733D25"/>
    <w:rsid w:val="00733E07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24638"/>
    <w:rsid w:val="009C43E8"/>
    <w:rsid w:val="009E60AC"/>
    <w:rsid w:val="009F5DF4"/>
    <w:rsid w:val="00A03AEA"/>
    <w:rsid w:val="00A231D5"/>
    <w:rsid w:val="00A5172E"/>
    <w:rsid w:val="00A7780B"/>
    <w:rsid w:val="00AC530A"/>
    <w:rsid w:val="00B16780"/>
    <w:rsid w:val="00B447C6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A3225"/>
    <w:rsid w:val="00DC799F"/>
    <w:rsid w:val="00DD0EE1"/>
    <w:rsid w:val="00DD3B83"/>
    <w:rsid w:val="00E01E94"/>
    <w:rsid w:val="00E55479"/>
    <w:rsid w:val="00E7239E"/>
    <w:rsid w:val="00E93254"/>
    <w:rsid w:val="00EA225E"/>
    <w:rsid w:val="00EE591D"/>
    <w:rsid w:val="00EF3938"/>
    <w:rsid w:val="00F7721A"/>
    <w:rsid w:val="00FA1F88"/>
    <w:rsid w:val="00FA4230"/>
    <w:rsid w:val="00FB442B"/>
    <w:rsid w:val="00FD726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0B"/>
  </w:style>
  <w:style w:type="paragraph" w:styleId="Heading2">
    <w:name w:val="heading 2"/>
    <w:basedOn w:val="Normal"/>
    <w:link w:val="Heading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9F"/>
  </w:style>
  <w:style w:type="paragraph" w:styleId="Footer">
    <w:name w:val="footer"/>
    <w:basedOn w:val="Normal"/>
    <w:link w:val="Footer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39F"/>
  </w:style>
  <w:style w:type="paragraph" w:styleId="BodyText">
    <w:name w:val="Body Text"/>
    <w:basedOn w:val="Normal"/>
    <w:link w:val="BodyTextChar"/>
    <w:uiPriority w:val="99"/>
    <w:semiHidden/>
    <w:unhideWhenUsed/>
    <w:rsid w:val="00115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D5221D"/>
  </w:style>
  <w:style w:type="character" w:customStyle="1" w:styleId="eop">
    <w:name w:val="eop"/>
    <w:basedOn w:val="DefaultParagraphFont"/>
    <w:rsid w:val="00D5221D"/>
  </w:style>
  <w:style w:type="paragraph" w:styleId="ListParagraph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Default">
    <w:name w:val="Default"/>
    <w:rsid w:val="00DA3225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1602d-8943-4f13-8a15-bad2bb504caf">
      <Terms xmlns="http://schemas.microsoft.com/office/infopath/2007/PartnerControls"/>
    </lcf76f155ced4ddcb4097134ff3c332f>
    <TaxCatchAll xmlns="52283945-a186-436f-9926-98fcfb45d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DB0F273E71E449D304A8ED11834C2" ma:contentTypeVersion="12" ma:contentTypeDescription="Crie um novo documento." ma:contentTypeScope="" ma:versionID="906af6d4ec2d2e1667578e38679b2167">
  <xsd:schema xmlns:xsd="http://www.w3.org/2001/XMLSchema" xmlns:xs="http://www.w3.org/2001/XMLSchema" xmlns:p="http://schemas.microsoft.com/office/2006/metadata/properties" xmlns:ns2="7e01602d-8943-4f13-8a15-bad2bb504caf" xmlns:ns3="52283945-a186-436f-9926-98fcfb45ddac" targetNamespace="http://schemas.microsoft.com/office/2006/metadata/properties" ma:root="true" ma:fieldsID="77cd1a9b1048a09a63a7266ada726751" ns2:_="" ns3:_="">
    <xsd:import namespace="7e01602d-8943-4f13-8a15-bad2bb504caf"/>
    <xsd:import namespace="52283945-a186-436f-9926-98fcfb45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602d-8943-4f13-8a15-bad2bb50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945-a186-436f-9926-98fcfb45d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2e8c6-d3fc-4612-89ac-4f840beaec64}" ma:internalName="TaxCatchAll" ma:showField="CatchAllData" ma:web="52283945-a186-436f-9926-98fcfb45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8367D-AB55-44DC-89EB-7B9635E06EF6}">
  <ds:schemaRefs>
    <ds:schemaRef ds:uri="http://schemas.microsoft.com/office/2006/metadata/properties"/>
    <ds:schemaRef ds:uri="http://schemas.microsoft.com/office/infopath/2007/PartnerControls"/>
    <ds:schemaRef ds:uri="7e01602d-8943-4f13-8a15-bad2bb504caf"/>
    <ds:schemaRef ds:uri="52283945-a186-436f-9926-98fcfb45ddac"/>
  </ds:schemaRefs>
</ds:datastoreItem>
</file>

<file path=customXml/itemProps2.xml><?xml version="1.0" encoding="utf-8"?>
<ds:datastoreItem xmlns:ds="http://schemas.openxmlformats.org/officeDocument/2006/customXml" ds:itemID="{7BAB8E64-C8CD-45DF-AA01-016001DE3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04962-B54C-45DB-8685-95AE7B37E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602d-8943-4f13-8a15-bad2bb504caf"/>
    <ds:schemaRef ds:uri="52283945-a186-436f-9926-98fcfb45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Laurita dos Santos</cp:lastModifiedBy>
  <cp:revision>2</cp:revision>
  <cp:lastPrinted>2022-11-09T14:54:00Z</cp:lastPrinted>
  <dcterms:created xsi:type="dcterms:W3CDTF">2025-08-05T17:38:00Z</dcterms:created>
  <dcterms:modified xsi:type="dcterms:W3CDTF">2025-08-05T17:38:00Z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0x010100C76DB0F273E71E449D304A8ED11834C2</vt:lpwstr>
  </property>
</Properties>
</file>